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FE67" w14:textId="77777777" w:rsidR="00B34188" w:rsidRDefault="00000000">
      <w:pPr>
        <w:pStyle w:val="Title"/>
      </w:pPr>
      <w:r>
        <w:t>A-25 - Conditional obligations tracker</w:t>
      </w:r>
    </w:p>
    <w:p w14:paraId="7AE69972" w14:textId="77777777" w:rsidR="00B34188" w:rsidRDefault="00000000">
      <w:pPr>
        <w:pStyle w:val="Subtitle"/>
      </w:pPr>
      <w:r>
        <w:t>Register</w:t>
      </w:r>
    </w:p>
    <w:p w14:paraId="7B99970F" w14:textId="77777777" w:rsidR="00B34188" w:rsidRDefault="00000000">
      <w:pPr>
        <w:rPr>
          <w:rFonts w:hint="eastAsia"/>
        </w:rPr>
      </w:pPr>
      <w:r>
        <w:t>Sample: content redacted beyond Purpose and scope.</w:t>
      </w:r>
    </w:p>
    <w:p w14:paraId="4E4502D3" w14:textId="77777777" w:rsidR="00B34188" w:rsidRDefault="00000000">
      <w:pPr>
        <w:pStyle w:val="Heading1"/>
      </w:pPr>
      <w:r>
        <w:lastRenderedPageBreak/>
        <w:t>Document control</w:t>
      </w:r>
    </w:p>
    <w:p w14:paraId="488A338A" w14:textId="77777777" w:rsidR="00B34188" w:rsidRDefault="00000000">
      <w:pPr>
        <w:rPr>
          <w:rFonts w:hint="eastAsia"/>
        </w:rPr>
      </w:pPr>
      <w:r>
        <w:t>[REDACTED SAMPLE CONTENT]</w:t>
      </w:r>
    </w:p>
    <w:p w14:paraId="78E81BA2" w14:textId="77777777" w:rsidR="00B34188" w:rsidRDefault="00000000">
      <w:pPr>
        <w:pStyle w:val="Heading2"/>
      </w:pPr>
      <w:r>
        <w:t>Change log</w:t>
      </w:r>
    </w:p>
    <w:p w14:paraId="7B790245" w14:textId="77777777" w:rsidR="00B34188" w:rsidRDefault="00000000">
      <w:pPr>
        <w:rPr>
          <w:rFonts w:hint="eastAsia"/>
        </w:rPr>
      </w:pPr>
      <w:r>
        <w:t>[REDACTED SAMPLE CONTENT]</w:t>
      </w:r>
    </w:p>
    <w:p w14:paraId="6C590AF9" w14:textId="43CF82C0" w:rsidR="00B34188" w:rsidRDefault="00000000">
      <w:pPr>
        <w:pStyle w:val="Heading1"/>
      </w:pPr>
      <w:r>
        <w:lastRenderedPageBreak/>
        <w:t>Purpose and scope</w:t>
      </w:r>
    </w:p>
    <w:p w14:paraId="2F06E0AE" w14:textId="77777777" w:rsidR="00B34188" w:rsidRDefault="00000000">
      <w:pPr>
        <w:rPr>
          <w:rFonts w:hint="eastAsia"/>
        </w:rPr>
      </w:pPr>
      <w:r>
        <w:t>This register tracks conditional obligations that may apply depending on services, sector roles, certifications, or regulatory status.</w:t>
      </w:r>
    </w:p>
    <w:p w14:paraId="5A8672AD" w14:textId="77777777" w:rsidR="00B34188" w:rsidRDefault="00000000">
      <w:pPr>
        <w:rPr>
          <w:rFonts w:hint="eastAsia"/>
        </w:rPr>
      </w:pPr>
      <w:r>
        <w:t>Requires qualified legal or regulatory review to confirm applicability.</w:t>
      </w:r>
    </w:p>
    <w:p w14:paraId="72EA3A20" w14:textId="77777777" w:rsidR="00B34188" w:rsidRDefault="00000000">
      <w:pPr>
        <w:pStyle w:val="Heading2"/>
      </w:pPr>
      <w:r>
        <w:t>Scope</w:t>
      </w:r>
    </w:p>
    <w:p w14:paraId="1EC4D151" w14:textId="77777777" w:rsidR="00B34188" w:rsidRDefault="00000000">
      <w:pPr>
        <w:pStyle w:val="ListBullet"/>
        <w:rPr>
          <w:rFonts w:hint="eastAsia"/>
        </w:rPr>
      </w:pPr>
      <w:r>
        <w:t>Certification mandates (customer, sector, or contractual).</w:t>
      </w:r>
    </w:p>
    <w:p w14:paraId="7F9ED548" w14:textId="77777777" w:rsidR="00B34188" w:rsidRDefault="00000000">
      <w:pPr>
        <w:pStyle w:val="ListBullet"/>
        <w:rPr>
          <w:rFonts w:hint="eastAsia"/>
        </w:rPr>
      </w:pPr>
      <w:r>
        <w:t>Domain roles and trust services provider status (if applicable).</w:t>
      </w:r>
    </w:p>
    <w:p w14:paraId="0B692897" w14:textId="77777777" w:rsidR="00B34188" w:rsidRDefault="00000000">
      <w:pPr>
        <w:pStyle w:val="ListBullet"/>
        <w:rPr>
          <w:rFonts w:hint="eastAsia"/>
        </w:rPr>
      </w:pPr>
      <w:r>
        <w:t>Specified digital provider status and sector-specific incident criteria.</w:t>
      </w:r>
    </w:p>
    <w:p w14:paraId="5C46DEE1" w14:textId="77777777" w:rsidR="00B34188" w:rsidRDefault="00B34188">
      <w:pPr>
        <w:rPr>
          <w:rFonts w:hint="eastAsia"/>
        </w:rPr>
      </w:pPr>
    </w:p>
    <w:p w14:paraId="25E13628" w14:textId="77777777" w:rsidR="00B34188" w:rsidRDefault="00000000">
      <w:pPr>
        <w:rPr>
          <w:rFonts w:hint="eastAsia"/>
        </w:rPr>
      </w:pPr>
      <w:r>
        <w:t>Remaining sections are redacted in this shareable sample.</w:t>
      </w:r>
    </w:p>
    <w:p w14:paraId="4BE75CE5" w14:textId="449B53CE" w:rsidR="00B34188" w:rsidRDefault="00000000">
      <w:pPr>
        <w:pStyle w:val="Heading1"/>
      </w:pPr>
      <w:r>
        <w:lastRenderedPageBreak/>
        <w:t>Roles and responsibilities</w:t>
      </w:r>
    </w:p>
    <w:p w14:paraId="05E39829" w14:textId="77777777" w:rsidR="00B34188" w:rsidRDefault="00000000">
      <w:pPr>
        <w:rPr>
          <w:rFonts w:hint="eastAsia"/>
        </w:rPr>
      </w:pPr>
      <w:r>
        <w:t>[REDACTED SAMPLE CONTENT]</w:t>
      </w:r>
    </w:p>
    <w:p w14:paraId="0750FDA4" w14:textId="77777777" w:rsidR="00B34188" w:rsidRDefault="00000000">
      <w:pPr>
        <w:pStyle w:val="Heading2"/>
      </w:pPr>
      <w:r>
        <w:t>Compliance Programme Lead (Owner)</w:t>
      </w:r>
    </w:p>
    <w:p w14:paraId="491F3E84" w14:textId="77777777" w:rsidR="00B34188" w:rsidRDefault="00000000">
      <w:pPr>
        <w:rPr>
          <w:rFonts w:hint="eastAsia"/>
        </w:rPr>
      </w:pPr>
      <w:r>
        <w:t>[REDACTED SAMPLE CONTENT]</w:t>
      </w:r>
    </w:p>
    <w:p w14:paraId="4EAE21CC" w14:textId="77777777" w:rsidR="00B34188" w:rsidRDefault="00000000">
      <w:pPr>
        <w:pStyle w:val="Heading2"/>
      </w:pPr>
      <w:r>
        <w:t>Service Owners</w:t>
      </w:r>
    </w:p>
    <w:p w14:paraId="095372C5" w14:textId="77777777" w:rsidR="00B34188" w:rsidRDefault="00000000">
      <w:pPr>
        <w:rPr>
          <w:rFonts w:hint="eastAsia"/>
        </w:rPr>
      </w:pPr>
      <w:r>
        <w:t>[REDACTED SAMPLE CONTENT]</w:t>
      </w:r>
    </w:p>
    <w:p w14:paraId="61669301" w14:textId="77777777" w:rsidR="00B34188" w:rsidRDefault="00000000">
      <w:pPr>
        <w:pStyle w:val="Heading2"/>
      </w:pPr>
      <w:r>
        <w:t>Legal/Regulatory Adviser</w:t>
      </w:r>
    </w:p>
    <w:p w14:paraId="37228A58" w14:textId="77777777" w:rsidR="00B34188" w:rsidRDefault="00000000">
      <w:pPr>
        <w:rPr>
          <w:rFonts w:hint="eastAsia"/>
        </w:rPr>
      </w:pPr>
      <w:r>
        <w:t>[REDACTED SAMPLE CONTENT]</w:t>
      </w:r>
    </w:p>
    <w:p w14:paraId="43222AE9" w14:textId="56A2D58A" w:rsidR="00B34188" w:rsidRDefault="00000000">
      <w:pPr>
        <w:pStyle w:val="Heading1"/>
      </w:pPr>
      <w:r>
        <w:lastRenderedPageBreak/>
        <w:t>Policy or procedure statements</w:t>
      </w:r>
    </w:p>
    <w:p w14:paraId="10D4F76D" w14:textId="77777777" w:rsidR="00B34188" w:rsidRDefault="00000000">
      <w:pPr>
        <w:rPr>
          <w:rFonts w:hint="eastAsia"/>
        </w:rPr>
      </w:pPr>
      <w:r>
        <w:t>[REDACTED SAMPLE CONTENT]</w:t>
      </w:r>
    </w:p>
    <w:p w14:paraId="5524CEB6" w14:textId="7F5D1C79" w:rsidR="00B34188" w:rsidRDefault="00000000">
      <w:pPr>
        <w:pStyle w:val="Heading1"/>
      </w:pPr>
      <w:r>
        <w:lastRenderedPageBreak/>
        <w:t>Operating steps / controls</w:t>
      </w:r>
    </w:p>
    <w:p w14:paraId="001B0C37" w14:textId="77777777" w:rsidR="00B34188" w:rsidRDefault="00000000">
      <w:pPr>
        <w:rPr>
          <w:rFonts w:hint="eastAsia"/>
        </w:rPr>
      </w:pPr>
      <w:r>
        <w:t>[REDACTED SAMPLE CONTENT]</w:t>
      </w:r>
    </w:p>
    <w:p w14:paraId="28B04345" w14:textId="3797AACA" w:rsidR="00B34188" w:rsidRDefault="00000000">
      <w:pPr>
        <w:pStyle w:val="Heading2"/>
      </w:pPr>
      <w:r>
        <w:t>Review cadence</w:t>
      </w:r>
    </w:p>
    <w:p w14:paraId="0D1164C5" w14:textId="77777777" w:rsidR="00B34188" w:rsidRDefault="00000000">
      <w:pPr>
        <w:rPr>
          <w:rFonts w:hint="eastAsia"/>
        </w:rPr>
      </w:pPr>
      <w:r>
        <w:t>[REDACTED SAMPLE CONTENT]</w:t>
      </w:r>
    </w:p>
    <w:p w14:paraId="6F538BFE" w14:textId="26003AB1" w:rsidR="00B34188" w:rsidRDefault="00000000">
      <w:pPr>
        <w:pStyle w:val="Heading2"/>
      </w:pPr>
      <w:r>
        <w:t>Minimum fields</w:t>
      </w:r>
    </w:p>
    <w:p w14:paraId="732E727A" w14:textId="77777777" w:rsidR="00B34188" w:rsidRDefault="00000000">
      <w:pPr>
        <w:rPr>
          <w:rFonts w:hint="eastAsia"/>
        </w:rPr>
      </w:pPr>
      <w:r>
        <w:t>[REDACTED SAMPLE CONTENT]</w:t>
      </w:r>
    </w:p>
    <w:p w14:paraId="57EA9F0A" w14:textId="4E847F41" w:rsidR="00B34188" w:rsidRDefault="00000000">
      <w:pPr>
        <w:pStyle w:val="Heading1"/>
      </w:pPr>
      <w:r>
        <w:lastRenderedPageBreak/>
        <w:t>Evidence and record keeping</w:t>
      </w:r>
    </w:p>
    <w:p w14:paraId="5EE4320D" w14:textId="77777777" w:rsidR="00B34188" w:rsidRDefault="00000000">
      <w:pPr>
        <w:rPr>
          <w:rFonts w:hint="eastAsia"/>
        </w:rPr>
      </w:pPr>
      <w:r>
        <w:t>[REDACTED SAMPLE CONTENT]</w:t>
      </w:r>
    </w:p>
    <w:p w14:paraId="7360FA61" w14:textId="77777777" w:rsidR="00B34188" w:rsidRDefault="00000000">
      <w:pPr>
        <w:pStyle w:val="Heading2"/>
      </w:pPr>
      <w:r>
        <w:t>Evidence expectations</w:t>
      </w:r>
    </w:p>
    <w:p w14:paraId="6A725D63" w14:textId="77777777" w:rsidR="00B34188" w:rsidRDefault="00000000">
      <w:pPr>
        <w:rPr>
          <w:rFonts w:hint="eastAsia"/>
        </w:rPr>
      </w:pPr>
      <w:r>
        <w:t>[REDACTED SAMPLE CONTENT]</w:t>
      </w:r>
    </w:p>
    <w:p w14:paraId="40758C6F" w14:textId="77777777" w:rsidR="00B34188" w:rsidRDefault="00000000">
      <w:pPr>
        <w:pStyle w:val="Heading2"/>
      </w:pPr>
      <w:r>
        <w:t>Records to retain</w:t>
      </w:r>
    </w:p>
    <w:p w14:paraId="7899669F" w14:textId="77777777" w:rsidR="00B34188" w:rsidRDefault="00000000">
      <w:pPr>
        <w:rPr>
          <w:rFonts w:hint="eastAsia"/>
        </w:rPr>
      </w:pPr>
      <w:r>
        <w:t>[REDACTED SAMPLE CONTENT]</w:t>
      </w:r>
    </w:p>
    <w:p w14:paraId="3002DBF9" w14:textId="486B40F9" w:rsidR="00B34188" w:rsidRDefault="00000000">
      <w:pPr>
        <w:pStyle w:val="Heading1"/>
      </w:pPr>
      <w:r>
        <w:lastRenderedPageBreak/>
        <w:t>Exceptions and escalation</w:t>
      </w:r>
    </w:p>
    <w:p w14:paraId="78BD9CD2" w14:textId="77777777" w:rsidR="00B34188" w:rsidRDefault="00000000">
      <w:pPr>
        <w:rPr>
          <w:rFonts w:hint="eastAsia"/>
        </w:rPr>
      </w:pPr>
      <w:r>
        <w:t>[REDACTED SAMPLE CONTENT]</w:t>
      </w:r>
    </w:p>
    <w:p w14:paraId="1D361B6D" w14:textId="77777777" w:rsidR="00B34188" w:rsidRDefault="00000000">
      <w:pPr>
        <w:pStyle w:val="Heading2"/>
      </w:pPr>
      <w:r>
        <w:t>Escalation path</w:t>
      </w:r>
    </w:p>
    <w:p w14:paraId="3FC6F718" w14:textId="77777777" w:rsidR="00B34188" w:rsidRDefault="00000000">
      <w:pPr>
        <w:rPr>
          <w:rFonts w:hint="eastAsia"/>
        </w:rPr>
      </w:pPr>
      <w:r>
        <w:t>[REDACTED SAMPLE CONTENT]</w:t>
      </w:r>
    </w:p>
    <w:p w14:paraId="4F022D08" w14:textId="77777777" w:rsidR="00B34188" w:rsidRDefault="00000000">
      <w:pPr>
        <w:pStyle w:val="Heading1"/>
      </w:pPr>
      <w:r>
        <w:lastRenderedPageBreak/>
        <w:t>Attachments (included in pack)</w:t>
      </w:r>
    </w:p>
    <w:p w14:paraId="21867987" w14:textId="77777777" w:rsidR="00B34188" w:rsidRDefault="00000000">
      <w:pPr>
        <w:rPr>
          <w:rFonts w:hint="eastAsia"/>
        </w:rPr>
      </w:pPr>
      <w:r>
        <w:t>[REDACTED SAMPLE CONTENT]</w:t>
      </w:r>
    </w:p>
    <w:sectPr w:rsidR="00B3418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9B80" w14:textId="77777777" w:rsidR="00C45034" w:rsidRDefault="00C4503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68C9551" w14:textId="77777777" w:rsidR="00C45034" w:rsidRDefault="00C4503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4F6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E17B808" w14:textId="77777777">
      <w:tc>
        <w:tcPr>
          <w:tcW w:w="3120" w:type="dxa"/>
        </w:tcPr>
        <w:p w14:paraId="5E0955F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7331DD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F0CEE1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3B504" w14:textId="77777777" w:rsidR="00C45034" w:rsidRDefault="00C4503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99715D" w14:textId="77777777" w:rsidR="00C45034" w:rsidRDefault="00C4503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FCA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B1A7E3E" w14:textId="77777777">
      <w:tc>
        <w:tcPr>
          <w:tcW w:w="4680" w:type="dxa"/>
        </w:tcPr>
        <w:p w14:paraId="76AB0A9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AC2B80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B1BD4"/>
    <w:rsid w:val="00910B9F"/>
    <w:rsid w:val="00A56F18"/>
    <w:rsid w:val="00AA1D8D"/>
    <w:rsid w:val="00B34188"/>
    <w:rsid w:val="00B47730"/>
    <w:rsid w:val="00B55A86"/>
    <w:rsid w:val="00B60E26"/>
    <w:rsid w:val="00C45034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B33932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179</Words>
  <Characters>1181</Characters>
  <Application>Microsoft Office Word</Application>
  <DocSecurity>0</DocSecurity>
  <Lines>42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