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3240" w14:textId="77777777" w:rsidR="009F5033" w:rsidRDefault="00000000">
      <w:pPr>
        <w:pStyle w:val="Title"/>
      </w:pPr>
      <w:r>
        <w:t>A-24c-Corrective-Action-Tracker.csv</w:t>
      </w:r>
    </w:p>
    <w:p w14:paraId="441788A8" w14:textId="77777777" w:rsidR="009F5033" w:rsidRDefault="00000000">
      <w:pPr>
        <w:pStyle w:val="Subtitle"/>
      </w:pPr>
      <w:r>
        <w:t>Converted from 04-Registers/A-24c-Corrective-Action-Tracker.csv</w:t>
      </w:r>
    </w:p>
    <w:p w14:paraId="55E272D7" w14:textId="75B61AEE" w:rsidR="009F5033" w:rsidRDefault="00000000">
      <w:pPr>
        <w:pStyle w:val="Heading1"/>
      </w:pPr>
      <w:r>
        <w:lastRenderedPageBreak/>
        <w:t>Purpose and scope</w:t>
      </w:r>
    </w:p>
    <w:p w14:paraId="6B5C8BD4" w14:textId="77777777" w:rsidR="009F5033" w:rsidRDefault="00000000">
      <w:pPr>
        <w:rPr>
          <w:rFonts w:hint="eastAsia"/>
        </w:rPr>
      </w:pPr>
      <w:r>
        <w:t>This register is part of the Tailored Core delivery pack.</w:t>
      </w:r>
    </w:p>
    <w:p w14:paraId="586D292B" w14:textId="77777777" w:rsidR="009F5033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6ED138B3" w14:textId="4B25B6C2" w:rsidR="009F5033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"/>
        <w:gridCol w:w="645"/>
        <w:gridCol w:w="508"/>
        <w:gridCol w:w="723"/>
        <w:gridCol w:w="1356"/>
        <w:gridCol w:w="536"/>
        <w:gridCol w:w="544"/>
        <w:gridCol w:w="554"/>
        <w:gridCol w:w="475"/>
        <w:gridCol w:w="402"/>
        <w:gridCol w:w="584"/>
        <w:gridCol w:w="792"/>
        <w:gridCol w:w="1027"/>
        <w:gridCol w:w="390"/>
      </w:tblGrid>
      <w:tr w:rsidR="009F5033" w14:paraId="2F6881E2" w14:textId="77777777">
        <w:tc>
          <w:tcPr>
            <w:tcW w:w="645" w:type="dxa"/>
          </w:tcPr>
          <w:p w14:paraId="6B792250" w14:textId="77777777" w:rsidR="009F5033" w:rsidRDefault="00000000">
            <w:pPr>
              <w:rPr>
                <w:rFonts w:hint="eastAsia"/>
              </w:rPr>
            </w:pPr>
            <w:r>
              <w:t>ActionID</w:t>
            </w:r>
          </w:p>
        </w:tc>
        <w:tc>
          <w:tcPr>
            <w:tcW w:w="645" w:type="dxa"/>
          </w:tcPr>
          <w:p w14:paraId="2126377F" w14:textId="77777777" w:rsidR="009F5033" w:rsidRDefault="00000000">
            <w:pPr>
              <w:rPr>
                <w:rFonts w:hint="eastAsia"/>
              </w:rPr>
            </w:pPr>
            <w:r>
              <w:t>RelatedTestID</w:t>
            </w:r>
          </w:p>
        </w:tc>
        <w:tc>
          <w:tcPr>
            <w:tcW w:w="645" w:type="dxa"/>
          </w:tcPr>
          <w:p w14:paraId="522BD449" w14:textId="77777777" w:rsidR="009F5033" w:rsidRDefault="00000000">
            <w:pPr>
              <w:rPr>
                <w:rFonts w:hint="eastAsia"/>
              </w:rPr>
            </w:pPr>
            <w:r>
              <w:t>RelatedC-ID</w:t>
            </w:r>
          </w:p>
        </w:tc>
        <w:tc>
          <w:tcPr>
            <w:tcW w:w="645" w:type="dxa"/>
          </w:tcPr>
          <w:p w14:paraId="767BC37E" w14:textId="77777777" w:rsidR="009F5033" w:rsidRDefault="00000000">
            <w:pPr>
              <w:rPr>
                <w:rFonts w:hint="eastAsia"/>
              </w:rPr>
            </w:pPr>
            <w:r>
              <w:t>IssueDescription</w:t>
            </w:r>
          </w:p>
        </w:tc>
        <w:tc>
          <w:tcPr>
            <w:tcW w:w="645" w:type="dxa"/>
          </w:tcPr>
          <w:p w14:paraId="0507A3DA" w14:textId="77777777" w:rsidR="009F5033" w:rsidRDefault="00000000">
            <w:pPr>
              <w:rPr>
                <w:rFonts w:hint="eastAsia"/>
              </w:rPr>
            </w:pPr>
            <w:r>
              <w:t>Severity(Low/Medium/High/Critical)</w:t>
            </w:r>
          </w:p>
        </w:tc>
        <w:tc>
          <w:tcPr>
            <w:tcW w:w="645" w:type="dxa"/>
          </w:tcPr>
          <w:p w14:paraId="1125850A" w14:textId="77777777" w:rsidR="009F5033" w:rsidRDefault="00000000">
            <w:pPr>
              <w:rPr>
                <w:rFonts w:hint="eastAsia"/>
              </w:rPr>
            </w:pPr>
            <w:r>
              <w:t>RootCause</w:t>
            </w:r>
          </w:p>
        </w:tc>
        <w:tc>
          <w:tcPr>
            <w:tcW w:w="645" w:type="dxa"/>
          </w:tcPr>
          <w:p w14:paraId="676D95DD" w14:textId="77777777" w:rsidR="009F5033" w:rsidRDefault="00000000">
            <w:pPr>
              <w:rPr>
                <w:rFonts w:hint="eastAsia"/>
              </w:rPr>
            </w:pPr>
            <w:r>
              <w:t>ActionPlan</w:t>
            </w:r>
          </w:p>
        </w:tc>
        <w:tc>
          <w:tcPr>
            <w:tcW w:w="645" w:type="dxa"/>
          </w:tcPr>
          <w:p w14:paraId="721B3931" w14:textId="77777777" w:rsidR="009F5033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645" w:type="dxa"/>
          </w:tcPr>
          <w:p w14:paraId="196DFAF3" w14:textId="77777777" w:rsidR="009F5033" w:rsidRDefault="00000000">
            <w:pPr>
              <w:rPr>
                <w:rFonts w:hint="eastAsia"/>
              </w:rPr>
            </w:pPr>
            <w:r>
              <w:t>DueDate</w:t>
            </w:r>
          </w:p>
        </w:tc>
        <w:tc>
          <w:tcPr>
            <w:tcW w:w="645" w:type="dxa"/>
          </w:tcPr>
          <w:p w14:paraId="2B40F034" w14:textId="77777777" w:rsidR="009F5033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645" w:type="dxa"/>
          </w:tcPr>
          <w:p w14:paraId="754BD002" w14:textId="77777777" w:rsidR="009F5033" w:rsidRDefault="00000000">
            <w:pPr>
              <w:rPr>
                <w:rFonts w:hint="eastAsia"/>
              </w:rPr>
            </w:pPr>
            <w:r>
              <w:t>ClosureDate</w:t>
            </w:r>
          </w:p>
        </w:tc>
        <w:tc>
          <w:tcPr>
            <w:tcW w:w="645" w:type="dxa"/>
          </w:tcPr>
          <w:p w14:paraId="7877C3C0" w14:textId="77777777" w:rsidR="009F5033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645" w:type="dxa"/>
          </w:tcPr>
          <w:p w14:paraId="259D93AA" w14:textId="77777777" w:rsidR="009F5033" w:rsidRDefault="00000000">
            <w:pPr>
              <w:rPr>
                <w:rFonts w:hint="eastAsia"/>
              </w:rPr>
            </w:pPr>
            <w:r>
              <w:t>ManagementReportedDate</w:t>
            </w:r>
          </w:p>
        </w:tc>
        <w:tc>
          <w:tcPr>
            <w:tcW w:w="645" w:type="dxa"/>
          </w:tcPr>
          <w:p w14:paraId="29369E6D" w14:textId="77777777" w:rsidR="009F5033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9F5033" w14:paraId="05B5601D" w14:textId="77777777">
        <w:tc>
          <w:tcPr>
            <w:tcW w:w="645" w:type="dxa"/>
          </w:tcPr>
          <w:p w14:paraId="574B7D1D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060B9C5A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0679E1DF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0CDACBD5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40CA571D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2D7CB7DF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24A6B2AA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2A20F6A1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4DA25448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6788272B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6D5394BB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3A7DAA4B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01FAC95B" w14:textId="77777777" w:rsidR="009F5033" w:rsidRDefault="009F5033">
            <w:pPr>
              <w:rPr>
                <w:rFonts w:hint="eastAsia"/>
              </w:rPr>
            </w:pPr>
          </w:p>
        </w:tc>
        <w:tc>
          <w:tcPr>
            <w:tcW w:w="645" w:type="dxa"/>
          </w:tcPr>
          <w:p w14:paraId="0D0B4DD3" w14:textId="77777777" w:rsidR="009F5033" w:rsidRDefault="009F5033">
            <w:pPr>
              <w:rPr>
                <w:rFonts w:hint="eastAsia"/>
              </w:rPr>
            </w:pPr>
          </w:p>
        </w:tc>
      </w:tr>
    </w:tbl>
    <w:p w14:paraId="1A34F572" w14:textId="77777777" w:rsidR="00231F15" w:rsidRDefault="00231F15"/>
    <w:sectPr w:rsidR="00231F1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EE5C" w14:textId="77777777" w:rsidR="00231F15" w:rsidRDefault="00231F1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08226DE" w14:textId="77777777" w:rsidR="00231F15" w:rsidRDefault="00231F1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07E5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5B0A745" w14:textId="77777777">
      <w:tc>
        <w:tcPr>
          <w:tcW w:w="3120" w:type="dxa"/>
        </w:tcPr>
        <w:p w14:paraId="619C06B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9BB0B13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7A4BB42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B22E3" w14:textId="77777777" w:rsidR="00231F15" w:rsidRDefault="00231F1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72FA725" w14:textId="77777777" w:rsidR="00231F15" w:rsidRDefault="00231F1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F170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00273DA" w14:textId="77777777">
      <w:tc>
        <w:tcPr>
          <w:tcW w:w="4680" w:type="dxa"/>
        </w:tcPr>
        <w:p w14:paraId="41E8462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6D838A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31F15"/>
    <w:rsid w:val="0029639D"/>
    <w:rsid w:val="00326F90"/>
    <w:rsid w:val="005938F7"/>
    <w:rsid w:val="0061284C"/>
    <w:rsid w:val="00642768"/>
    <w:rsid w:val="007019D6"/>
    <w:rsid w:val="00910B9F"/>
    <w:rsid w:val="009F5033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B3B05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</Words>
  <Characters>429</Characters>
  <Application>Microsoft Office Word</Application>
  <DocSecurity>0</DocSecurity>
  <Lines>53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